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15" w:rsidRPr="00F60E4E" w:rsidRDefault="00A77A15" w:rsidP="00001790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 xml:space="preserve">Zagadnienia na kierunku </w:t>
      </w:r>
      <w:r>
        <w:rPr>
          <w:rFonts w:ascii="Cambria" w:hAnsi="Cambria"/>
          <w:b/>
          <w:smallCaps/>
          <w:sz w:val="28"/>
          <w:szCs w:val="28"/>
        </w:rPr>
        <w:t>Bezpieczeństwo Narodowe</w:t>
      </w:r>
    </w:p>
    <w:p w:rsidR="00A77A15" w:rsidRDefault="00A77A15" w:rsidP="00001790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 xml:space="preserve">Studia I stopnia Profil Praktyczny </w:t>
      </w:r>
    </w:p>
    <w:p w:rsidR="00A77A15" w:rsidRPr="00133236" w:rsidRDefault="00A77A15" w:rsidP="00630306">
      <w:pPr>
        <w:jc w:val="both"/>
        <w:rPr>
          <w:rFonts w:ascii="Cambria" w:hAnsi="Cambria"/>
          <w:sz w:val="20"/>
          <w:szCs w:val="20"/>
        </w:rPr>
      </w:pPr>
    </w:p>
    <w:p w:rsidR="00A77A15" w:rsidRPr="00133236" w:rsidRDefault="00A77A15" w:rsidP="00630306">
      <w:pPr>
        <w:jc w:val="both"/>
        <w:rPr>
          <w:rFonts w:ascii="Cambria" w:hAnsi="Cambria"/>
          <w:sz w:val="20"/>
          <w:szCs w:val="20"/>
        </w:rPr>
      </w:pP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Konstytucyjny system źródeł prawa powszechnie obowiązującego. </w:t>
      </w:r>
      <w:proofErr w:type="gramStart"/>
      <w:r w:rsidRPr="002921BB">
        <w:rPr>
          <w:rFonts w:ascii="Cambria" w:hAnsi="Cambria"/>
        </w:rPr>
        <w:t>Podstawy  prawne</w:t>
      </w:r>
      <w:proofErr w:type="gramEnd"/>
      <w:r w:rsidRPr="002921BB">
        <w:rPr>
          <w:rFonts w:ascii="Cambria" w:hAnsi="Cambria"/>
        </w:rPr>
        <w:t xml:space="preserve"> zarządzania w sytuacjach trudnych w RP.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System organów władzy publicznej: Sejm, Senat, Prezydent, Rada Ministrów, </w:t>
      </w:r>
      <w:proofErr w:type="gramStart"/>
      <w:r w:rsidRPr="002921BB">
        <w:rPr>
          <w:rFonts w:ascii="Cambria" w:hAnsi="Cambria"/>
        </w:rPr>
        <w:t>centralne  i</w:t>
      </w:r>
      <w:proofErr w:type="gramEnd"/>
      <w:r w:rsidRPr="002921BB">
        <w:rPr>
          <w:rFonts w:ascii="Cambria" w:hAnsi="Cambria"/>
        </w:rPr>
        <w:t xml:space="preserve"> naczelne organy państwowe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Prawo międzynarodowe publiczne. Pojęcie </w:t>
      </w:r>
      <w:r>
        <w:rPr>
          <w:rFonts w:ascii="Cambria" w:hAnsi="Cambria"/>
        </w:rPr>
        <w:t xml:space="preserve">i zasady prawa międzynarodowego </w:t>
      </w:r>
      <w:r w:rsidRPr="002921BB">
        <w:rPr>
          <w:rFonts w:ascii="Cambria" w:hAnsi="Cambria"/>
        </w:rPr>
        <w:t>publicznego. Źródła prawa międzynarodowego publicznego: prawo traktatowe, zwyczaj międzynarodowy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Pojęcie i funkcje administracji publicznej: admi</w:t>
      </w:r>
      <w:r>
        <w:rPr>
          <w:rFonts w:ascii="Cambria" w:hAnsi="Cambria"/>
        </w:rPr>
        <w:t>nistracja państwowa centralna i </w:t>
      </w:r>
      <w:r w:rsidRPr="002921BB">
        <w:rPr>
          <w:rFonts w:ascii="Cambria" w:hAnsi="Cambria"/>
        </w:rPr>
        <w:t>terenowa, administracja samorządowa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Postępowanie administracyjne: zasady postępowania, pojęcie i właściwość organów administracyjnych, sprawa administra</w:t>
      </w:r>
      <w:r>
        <w:rPr>
          <w:rFonts w:ascii="Cambria" w:hAnsi="Cambria"/>
        </w:rPr>
        <w:t>cyjna, decyzja administracyjna.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Bezpieczeństwo państwa i porządek publiczny. Pojęcie, zagrożenia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Teoria i filozofia bezpieczeństwa. Pojęcie, charakterystyka, znaczenie społeczne  </w:t>
      </w:r>
      <w:proofErr w:type="gramStart"/>
      <w:r w:rsidRPr="002921BB">
        <w:rPr>
          <w:rFonts w:ascii="Cambria" w:hAnsi="Cambria"/>
        </w:rPr>
        <w:t>bezpieczeństwa</w:t>
      </w:r>
      <w:proofErr w:type="gramEnd"/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Bezpieczeństwo społeczne, wykluczenie, migracje</w:t>
      </w:r>
      <w:r>
        <w:rPr>
          <w:rFonts w:ascii="Cambria" w:hAnsi="Cambria"/>
        </w:rPr>
        <w:t>, polityka kryminalna.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Strategia bezpieczeństwa.  Geneza, istota i zakres oraz środki </w:t>
      </w:r>
      <w:r>
        <w:rPr>
          <w:rFonts w:ascii="Cambria" w:hAnsi="Cambria"/>
        </w:rPr>
        <w:t xml:space="preserve">strategii </w:t>
      </w:r>
      <w:r w:rsidRPr="002921BB">
        <w:rPr>
          <w:rFonts w:ascii="Cambria" w:hAnsi="Cambria"/>
        </w:rPr>
        <w:t>bezpieczeństwa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System bezpieczeństwa narodowego. Organizacja systemu bezpieczeństwa narodowego. Organy władzy publicznej w systemie bezpieczeństwa narodowego: Prezydent, Rada Ministrów, Ministe</w:t>
      </w:r>
      <w:r>
        <w:rPr>
          <w:rFonts w:ascii="Cambria" w:hAnsi="Cambria"/>
        </w:rPr>
        <w:t>r Obrony Narodowej, Wojewodowie.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Siły zbrojne i siły specjalne w systemi</w:t>
      </w:r>
      <w:r>
        <w:rPr>
          <w:rFonts w:ascii="Cambria" w:hAnsi="Cambria"/>
        </w:rPr>
        <w:t>e bezpieczeństwa publicznego RP.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Polityka zagraniczna i bezpieczeństwa Polski. Polsk</w:t>
      </w:r>
      <w:r>
        <w:rPr>
          <w:rFonts w:ascii="Cambria" w:hAnsi="Cambria"/>
        </w:rPr>
        <w:t>a w Unii Europejskiej, Polska w </w:t>
      </w:r>
      <w:r w:rsidRPr="002921BB">
        <w:rPr>
          <w:rFonts w:ascii="Cambria" w:hAnsi="Cambria"/>
        </w:rPr>
        <w:t>NATO, polityka wschodnia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Polityka zagraniczna i polityka bezpieczeństwa Unii Europejskiej. Instytucje i organy Wspólnej Polityki Zagranicznej i Bezpieczeństwa Unii Europejskiej. Udział </w:t>
      </w:r>
      <w:r>
        <w:rPr>
          <w:rFonts w:ascii="Cambria" w:hAnsi="Cambria"/>
        </w:rPr>
        <w:t>Polski w </w:t>
      </w:r>
      <w:r w:rsidRPr="002921BB">
        <w:rPr>
          <w:rFonts w:ascii="Cambria" w:hAnsi="Cambria"/>
        </w:rPr>
        <w:t>operacjach pokojowych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Środki i metody rozwiązywa</w:t>
      </w:r>
      <w:r>
        <w:rPr>
          <w:rFonts w:ascii="Cambria" w:hAnsi="Cambria"/>
        </w:rPr>
        <w:t>nia konfliktów międzynarodowych.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Charakterystyka współczesnych zagrożeń militarnych oraz </w:t>
      </w:r>
      <w:proofErr w:type="spellStart"/>
      <w:r w:rsidRPr="002921BB">
        <w:rPr>
          <w:rFonts w:ascii="Cambria" w:hAnsi="Cambria"/>
        </w:rPr>
        <w:t>niemilitarnych</w:t>
      </w:r>
      <w:proofErr w:type="spellEnd"/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Metody i środki zapewniania bezpieczeństwa państwa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 xml:space="preserve">Bezpieczeństwo kulturowe. Kultura i tożsamość kulturowa. Kulturowe </w:t>
      </w:r>
      <w:proofErr w:type="gramStart"/>
      <w:r w:rsidRPr="002921BB">
        <w:rPr>
          <w:rFonts w:ascii="Cambria" w:hAnsi="Cambria"/>
        </w:rPr>
        <w:t xml:space="preserve">podłoże    </w:t>
      </w:r>
      <w:bookmarkStart w:id="0" w:name="_GoBack"/>
      <w:bookmarkEnd w:id="0"/>
      <w:r w:rsidRPr="002921BB">
        <w:rPr>
          <w:rFonts w:ascii="Cambria" w:hAnsi="Cambria"/>
        </w:rPr>
        <w:t>konfliktów</w:t>
      </w:r>
      <w:proofErr w:type="gramEnd"/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Teoria sytuacji kryzysowej i kryzysu. Funkcjonowanie państw w sytuacjach trudnych. Zarządzanie w sytuacjach trudnych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Organizacja systemu zarządzania kryzysowego i obrony cywilnej w Polsce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numPr>
          <w:ilvl w:val="0"/>
          <w:numId w:val="25"/>
        </w:numPr>
        <w:tabs>
          <w:tab w:val="clear" w:pos="720"/>
        </w:tabs>
        <w:spacing w:after="120"/>
        <w:ind w:left="360"/>
        <w:jc w:val="both"/>
        <w:rPr>
          <w:rFonts w:ascii="Cambria" w:hAnsi="Cambria"/>
        </w:rPr>
      </w:pPr>
      <w:r w:rsidRPr="002921BB">
        <w:rPr>
          <w:rFonts w:ascii="Cambria" w:hAnsi="Cambria"/>
        </w:rPr>
        <w:t>Modele komunikacji społecznej. Konflikt, modele konfliktu. N</w:t>
      </w:r>
      <w:r>
        <w:rPr>
          <w:rFonts w:ascii="Cambria" w:hAnsi="Cambria"/>
        </w:rPr>
        <w:t>egocjacje. Metody i </w:t>
      </w:r>
      <w:r w:rsidRPr="002921BB">
        <w:rPr>
          <w:rFonts w:ascii="Cambria" w:hAnsi="Cambria"/>
        </w:rPr>
        <w:t>techniki negocjacyjne</w:t>
      </w:r>
      <w:r>
        <w:rPr>
          <w:rFonts w:ascii="Cambria" w:hAnsi="Cambria"/>
        </w:rPr>
        <w:t>.</w:t>
      </w:r>
    </w:p>
    <w:p w:rsidR="00A77A15" w:rsidRPr="002921BB" w:rsidRDefault="00A77A15" w:rsidP="002921BB">
      <w:pPr>
        <w:spacing w:after="120"/>
        <w:ind w:left="360" w:hanging="360"/>
        <w:jc w:val="both"/>
        <w:rPr>
          <w:rFonts w:ascii="Cambria" w:hAnsi="Cambria"/>
        </w:rPr>
      </w:pPr>
    </w:p>
    <w:sectPr w:rsidR="00A77A15" w:rsidRPr="002921BB" w:rsidSect="002B1854">
      <w:footerReference w:type="even" r:id="rId7"/>
      <w:pgSz w:w="11906" w:h="16838"/>
      <w:pgMar w:top="1418" w:right="1418" w:bottom="7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15" w:rsidRDefault="00A77A15">
      <w:r>
        <w:separator/>
      </w:r>
    </w:p>
  </w:endnote>
  <w:endnote w:type="continuationSeparator" w:id="1">
    <w:p w:rsidR="00A77A15" w:rsidRDefault="00A7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15" w:rsidRDefault="00CC3E3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77A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A15" w:rsidRDefault="00A77A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15" w:rsidRDefault="00A77A15">
      <w:r>
        <w:separator/>
      </w:r>
    </w:p>
  </w:footnote>
  <w:footnote w:type="continuationSeparator" w:id="1">
    <w:p w:rsidR="00A77A15" w:rsidRDefault="00A77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7F"/>
    <w:multiLevelType w:val="hybridMultilevel"/>
    <w:tmpl w:val="B9186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D7FC2"/>
    <w:multiLevelType w:val="hybridMultilevel"/>
    <w:tmpl w:val="60449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D52DE"/>
    <w:multiLevelType w:val="hybridMultilevel"/>
    <w:tmpl w:val="55FAA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A2FF4"/>
    <w:multiLevelType w:val="hybridMultilevel"/>
    <w:tmpl w:val="9AF0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645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5">
    <w:nsid w:val="1B511DF3"/>
    <w:multiLevelType w:val="hybridMultilevel"/>
    <w:tmpl w:val="5DB66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F5E1682"/>
    <w:multiLevelType w:val="hybridMultilevel"/>
    <w:tmpl w:val="4AE8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9114B3"/>
    <w:multiLevelType w:val="hybridMultilevel"/>
    <w:tmpl w:val="789ED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E21BAA"/>
    <w:multiLevelType w:val="hybridMultilevel"/>
    <w:tmpl w:val="42EA82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D211EA"/>
    <w:multiLevelType w:val="hybridMultilevel"/>
    <w:tmpl w:val="68B43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462D3C"/>
    <w:multiLevelType w:val="hybridMultilevel"/>
    <w:tmpl w:val="56F43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572E5D"/>
    <w:multiLevelType w:val="hybridMultilevel"/>
    <w:tmpl w:val="C04215AE"/>
    <w:lvl w:ilvl="0" w:tplc="B5005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E1F05DF"/>
    <w:multiLevelType w:val="hybridMultilevel"/>
    <w:tmpl w:val="39828484"/>
    <w:lvl w:ilvl="0" w:tplc="447A5D5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2F700B9A"/>
    <w:multiLevelType w:val="hybridMultilevel"/>
    <w:tmpl w:val="AB6AB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9752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>
    <w:nsid w:val="3A05149C"/>
    <w:multiLevelType w:val="hybridMultilevel"/>
    <w:tmpl w:val="BF12C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9743AF"/>
    <w:multiLevelType w:val="hybridMultilevel"/>
    <w:tmpl w:val="A3C2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6301F6"/>
    <w:multiLevelType w:val="hybridMultilevel"/>
    <w:tmpl w:val="C4E2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19286C"/>
    <w:multiLevelType w:val="hybridMultilevel"/>
    <w:tmpl w:val="E8C42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4C5CB1"/>
    <w:multiLevelType w:val="hybridMultilevel"/>
    <w:tmpl w:val="884C4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693D16"/>
    <w:multiLevelType w:val="singleLevel"/>
    <w:tmpl w:val="555AE36E"/>
    <w:lvl w:ilvl="0">
      <w:start w:val="1"/>
      <w:numFmt w:val="decimal"/>
      <w:lvlText w:val="%1)"/>
      <w:lvlJc w:val="right"/>
      <w:pPr>
        <w:tabs>
          <w:tab w:val="num" w:pos="643"/>
        </w:tabs>
        <w:ind w:left="643" w:hanging="283"/>
      </w:pPr>
      <w:rPr>
        <w:rFonts w:cs="Times New Roman"/>
        <w:sz w:val="20"/>
      </w:rPr>
    </w:lvl>
  </w:abstractNum>
  <w:abstractNum w:abstractNumId="21">
    <w:nsid w:val="570B0087"/>
    <w:multiLevelType w:val="hybridMultilevel"/>
    <w:tmpl w:val="F5C4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5D1EF7"/>
    <w:multiLevelType w:val="hybridMultilevel"/>
    <w:tmpl w:val="214EF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552E1E"/>
    <w:multiLevelType w:val="hybridMultilevel"/>
    <w:tmpl w:val="F222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75308E"/>
    <w:multiLevelType w:val="hybridMultilevel"/>
    <w:tmpl w:val="05DE89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A41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1"/>
  </w:num>
  <w:num w:numId="5">
    <w:abstractNumId w:val="23"/>
  </w:num>
  <w:num w:numId="6">
    <w:abstractNumId w:val="3"/>
  </w:num>
  <w:num w:numId="7">
    <w:abstractNumId w:val="18"/>
  </w:num>
  <w:num w:numId="8">
    <w:abstractNumId w:val="15"/>
  </w:num>
  <w:num w:numId="9">
    <w:abstractNumId w:val="19"/>
  </w:num>
  <w:num w:numId="10">
    <w:abstractNumId w:val="0"/>
  </w:num>
  <w:num w:numId="11">
    <w:abstractNumId w:val="6"/>
  </w:num>
  <w:num w:numId="12">
    <w:abstractNumId w:val="17"/>
  </w:num>
  <w:num w:numId="13">
    <w:abstractNumId w:val="16"/>
  </w:num>
  <w:num w:numId="14">
    <w:abstractNumId w:val="20"/>
    <w:lvlOverride w:ilvl="0">
      <w:startOverride w:val="1"/>
    </w:lvlOverride>
  </w:num>
  <w:num w:numId="15">
    <w:abstractNumId w:val="14"/>
  </w:num>
  <w:num w:numId="16">
    <w:abstractNumId w:val="24"/>
  </w:num>
  <w:num w:numId="17">
    <w:abstractNumId w:val="4"/>
  </w:num>
  <w:num w:numId="18">
    <w:abstractNumId w:val="2"/>
  </w:num>
  <w:num w:numId="19">
    <w:abstractNumId w:val="12"/>
  </w:num>
  <w:num w:numId="20">
    <w:abstractNumId w:val="13"/>
  </w:num>
  <w:num w:numId="21">
    <w:abstractNumId w:val="8"/>
  </w:num>
  <w:num w:numId="22">
    <w:abstractNumId w:val="10"/>
  </w:num>
  <w:num w:numId="23">
    <w:abstractNumId w:val="5"/>
  </w:num>
  <w:num w:numId="24">
    <w:abstractNumId w:val="1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848"/>
    <w:rsid w:val="00001790"/>
    <w:rsid w:val="00025BA1"/>
    <w:rsid w:val="00041270"/>
    <w:rsid w:val="00043982"/>
    <w:rsid w:val="00053CCF"/>
    <w:rsid w:val="00060374"/>
    <w:rsid w:val="000816BF"/>
    <w:rsid w:val="000D2D2C"/>
    <w:rsid w:val="000D507E"/>
    <w:rsid w:val="001175CB"/>
    <w:rsid w:val="001315C9"/>
    <w:rsid w:val="00133236"/>
    <w:rsid w:val="00156B3E"/>
    <w:rsid w:val="00163775"/>
    <w:rsid w:val="0018416A"/>
    <w:rsid w:val="001A69D4"/>
    <w:rsid w:val="001B425F"/>
    <w:rsid w:val="001B76E7"/>
    <w:rsid w:val="001D7181"/>
    <w:rsid w:val="001F0E7A"/>
    <w:rsid w:val="001F4470"/>
    <w:rsid w:val="00223F2A"/>
    <w:rsid w:val="00232403"/>
    <w:rsid w:val="002432E0"/>
    <w:rsid w:val="0025387E"/>
    <w:rsid w:val="00254047"/>
    <w:rsid w:val="00255257"/>
    <w:rsid w:val="00273352"/>
    <w:rsid w:val="00285EF4"/>
    <w:rsid w:val="002921BB"/>
    <w:rsid w:val="002A502C"/>
    <w:rsid w:val="002B1854"/>
    <w:rsid w:val="002C465A"/>
    <w:rsid w:val="00303628"/>
    <w:rsid w:val="0030589C"/>
    <w:rsid w:val="00331B27"/>
    <w:rsid w:val="003371C2"/>
    <w:rsid w:val="00367C53"/>
    <w:rsid w:val="00381AA0"/>
    <w:rsid w:val="00390B00"/>
    <w:rsid w:val="003B1611"/>
    <w:rsid w:val="003C155E"/>
    <w:rsid w:val="003E2C44"/>
    <w:rsid w:val="003E2FD0"/>
    <w:rsid w:val="003F33C2"/>
    <w:rsid w:val="00432273"/>
    <w:rsid w:val="00447D5E"/>
    <w:rsid w:val="0047775D"/>
    <w:rsid w:val="004C32D8"/>
    <w:rsid w:val="00527A54"/>
    <w:rsid w:val="00543437"/>
    <w:rsid w:val="005B5ECE"/>
    <w:rsid w:val="005C2988"/>
    <w:rsid w:val="006204A2"/>
    <w:rsid w:val="00630306"/>
    <w:rsid w:val="00630E04"/>
    <w:rsid w:val="00653EDC"/>
    <w:rsid w:val="006702B8"/>
    <w:rsid w:val="006A6EC1"/>
    <w:rsid w:val="006C4575"/>
    <w:rsid w:val="006E188D"/>
    <w:rsid w:val="00701DD7"/>
    <w:rsid w:val="00720E2E"/>
    <w:rsid w:val="00757D2A"/>
    <w:rsid w:val="00763057"/>
    <w:rsid w:val="00767CCC"/>
    <w:rsid w:val="00790EDC"/>
    <w:rsid w:val="007A2F55"/>
    <w:rsid w:val="007A3687"/>
    <w:rsid w:val="007A4040"/>
    <w:rsid w:val="007A58F7"/>
    <w:rsid w:val="007B1504"/>
    <w:rsid w:val="007F662C"/>
    <w:rsid w:val="008031CA"/>
    <w:rsid w:val="008052EA"/>
    <w:rsid w:val="00824CC0"/>
    <w:rsid w:val="0082764A"/>
    <w:rsid w:val="0084173E"/>
    <w:rsid w:val="00860EB4"/>
    <w:rsid w:val="0086448F"/>
    <w:rsid w:val="00892C78"/>
    <w:rsid w:val="008B743C"/>
    <w:rsid w:val="008D58F2"/>
    <w:rsid w:val="00903B9A"/>
    <w:rsid w:val="00911852"/>
    <w:rsid w:val="00913873"/>
    <w:rsid w:val="009148FB"/>
    <w:rsid w:val="00923191"/>
    <w:rsid w:val="00951ADB"/>
    <w:rsid w:val="00961CE0"/>
    <w:rsid w:val="009C0E34"/>
    <w:rsid w:val="009C199F"/>
    <w:rsid w:val="009C7B65"/>
    <w:rsid w:val="009E39E7"/>
    <w:rsid w:val="00A00830"/>
    <w:rsid w:val="00A02024"/>
    <w:rsid w:val="00A20996"/>
    <w:rsid w:val="00A32C71"/>
    <w:rsid w:val="00A36424"/>
    <w:rsid w:val="00A423DB"/>
    <w:rsid w:val="00A5137D"/>
    <w:rsid w:val="00A55692"/>
    <w:rsid w:val="00A57F68"/>
    <w:rsid w:val="00A64DE3"/>
    <w:rsid w:val="00A7591C"/>
    <w:rsid w:val="00A776EA"/>
    <w:rsid w:val="00A77A15"/>
    <w:rsid w:val="00AA545C"/>
    <w:rsid w:val="00AA72A2"/>
    <w:rsid w:val="00B33D56"/>
    <w:rsid w:val="00B44E5B"/>
    <w:rsid w:val="00B54F64"/>
    <w:rsid w:val="00B6568F"/>
    <w:rsid w:val="00B70D1F"/>
    <w:rsid w:val="00B76B5A"/>
    <w:rsid w:val="00B76BDD"/>
    <w:rsid w:val="00BF02CF"/>
    <w:rsid w:val="00C878F7"/>
    <w:rsid w:val="00CA11C0"/>
    <w:rsid w:val="00CC3E39"/>
    <w:rsid w:val="00CD1E98"/>
    <w:rsid w:val="00CF0C3B"/>
    <w:rsid w:val="00CF1DD8"/>
    <w:rsid w:val="00D544ED"/>
    <w:rsid w:val="00D56554"/>
    <w:rsid w:val="00D65171"/>
    <w:rsid w:val="00D666CE"/>
    <w:rsid w:val="00D714F2"/>
    <w:rsid w:val="00D87B39"/>
    <w:rsid w:val="00D9372D"/>
    <w:rsid w:val="00DA5E25"/>
    <w:rsid w:val="00DD436C"/>
    <w:rsid w:val="00DE2036"/>
    <w:rsid w:val="00DE2F03"/>
    <w:rsid w:val="00E05848"/>
    <w:rsid w:val="00E31219"/>
    <w:rsid w:val="00E64F3D"/>
    <w:rsid w:val="00EA4B0E"/>
    <w:rsid w:val="00EC645E"/>
    <w:rsid w:val="00EF0E29"/>
    <w:rsid w:val="00F1458C"/>
    <w:rsid w:val="00F240B1"/>
    <w:rsid w:val="00F35A6B"/>
    <w:rsid w:val="00F40BC4"/>
    <w:rsid w:val="00F60E4E"/>
    <w:rsid w:val="00F61CA7"/>
    <w:rsid w:val="00F73B1B"/>
    <w:rsid w:val="00F9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C78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C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4F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64F3D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92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64F3D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C7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92C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4F3D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892C78"/>
    <w:pPr>
      <w:spacing w:after="10"/>
      <w:ind w:left="360" w:hanging="360"/>
      <w:jc w:val="both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4F3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2C7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4F3D"/>
    <w:rPr>
      <w:rFonts w:cs="Times New Roman"/>
      <w:sz w:val="24"/>
      <w:szCs w:val="24"/>
    </w:rPr>
  </w:style>
  <w:style w:type="character" w:customStyle="1" w:styleId="FontStyle56">
    <w:name w:val="Font Style56"/>
    <w:basedOn w:val="Domylnaczcionkaakapitu"/>
    <w:uiPriority w:val="99"/>
    <w:rsid w:val="00AA545C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AA545C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Normalny"/>
    <w:uiPriority w:val="99"/>
    <w:rsid w:val="00AA54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F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33236"/>
    <w:rPr>
      <w:rFonts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1968</Characters>
  <Application>Microsoft Office Word</Application>
  <DocSecurity>0</DocSecurity>
  <Lines>16</Lines>
  <Paragraphs>4</Paragraphs>
  <ScaleCrop>false</ScaleCrop>
  <Company>PWSZ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Awangarda</cp:lastModifiedBy>
  <cp:revision>29</cp:revision>
  <cp:lastPrinted>2017-11-29T08:28:00Z</cp:lastPrinted>
  <dcterms:created xsi:type="dcterms:W3CDTF">2016-12-04T16:57:00Z</dcterms:created>
  <dcterms:modified xsi:type="dcterms:W3CDTF">2020-10-16T08:04:00Z</dcterms:modified>
</cp:coreProperties>
</file>